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D6" w:rsidRPr="00284FE1" w:rsidRDefault="00C05AD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284FE1">
        <w:rPr>
          <w:rFonts w:ascii="Times New Roman" w:hAnsi="Times New Roman"/>
          <w:sz w:val="22"/>
          <w:szCs w:val="22"/>
          <w:u w:color="000000"/>
        </w:rPr>
        <w:t>別紙様式３</w:t>
      </w:r>
      <w:r w:rsidRPr="00284FE1">
        <w:rPr>
          <w:rFonts w:ascii="Times New Roman" w:hAnsi="Times New Roman"/>
          <w:sz w:val="22"/>
          <w:szCs w:val="22"/>
        </w:rPr>
        <w:t>（第６条第３項関係）</w:t>
      </w:r>
    </w:p>
    <w:p w:rsidR="00CF4907" w:rsidRPr="00284FE1" w:rsidRDefault="00C05AD6" w:rsidP="00CF4907">
      <w:pPr>
        <w:suppressAutoHyphens/>
        <w:wordWrap w:val="0"/>
        <w:adjustRightInd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総研大　　第　　　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>号</w:t>
      </w:r>
    </w:p>
    <w:p w:rsidR="00C05AD6" w:rsidRPr="00284FE1" w:rsidRDefault="00C05AD6" w:rsidP="00CF4907">
      <w:pPr>
        <w:suppressAutoHyphens/>
        <w:wordWrap w:val="0"/>
        <w:adjustRightInd w:val="0"/>
        <w:ind w:firstLineChars="300" w:firstLine="66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年　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　月　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　日</w:t>
      </w:r>
    </w:p>
    <w:p w:rsidR="00C05AD6" w:rsidRPr="00284FE1" w:rsidRDefault="00C05AD6">
      <w:pPr>
        <w:jc w:val="center"/>
        <w:rPr>
          <w:rFonts w:ascii="Times New Roman" w:hAnsi="Times New Roman"/>
          <w:sz w:val="22"/>
          <w:szCs w:val="22"/>
          <w:u w:color="000000"/>
        </w:rPr>
      </w:pPr>
    </w:p>
    <w:p w:rsidR="00C05AD6" w:rsidRPr="00284FE1" w:rsidRDefault="00C05AD6">
      <w:pPr>
        <w:jc w:val="center"/>
        <w:rPr>
          <w:rFonts w:ascii="Times New Roman" w:hAnsi="Times New Roman"/>
          <w:sz w:val="22"/>
          <w:szCs w:val="22"/>
          <w:u w:color="000000"/>
        </w:rPr>
      </w:pPr>
    </w:p>
    <w:p w:rsidR="00C05AD6" w:rsidRPr="00284FE1" w:rsidRDefault="00C05AD6">
      <w:pPr>
        <w:suppressAutoHyphens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284FE1">
        <w:rPr>
          <w:rFonts w:ascii="Times New Roman" w:hAnsi="Times New Roman"/>
          <w:spacing w:val="25"/>
          <w:kern w:val="0"/>
          <w:sz w:val="24"/>
          <w:u w:color="000000"/>
          <w:fitText w:val="4320" w:id="-2000488448"/>
        </w:rPr>
        <w:t>法人</w:t>
      </w:r>
      <w:r w:rsidRPr="00284FE1">
        <w:rPr>
          <w:rFonts w:ascii="Times New Roman" w:hAnsi="Times New Roman"/>
          <w:spacing w:val="25"/>
          <w:kern w:val="0"/>
          <w:sz w:val="24"/>
          <w:fitText w:val="4320" w:id="-2000488448"/>
        </w:rPr>
        <w:t>文書開示決定特例延期通知</w:t>
      </w:r>
      <w:r w:rsidRPr="00284FE1">
        <w:rPr>
          <w:rFonts w:ascii="Times New Roman" w:hAnsi="Times New Roman"/>
          <w:spacing w:val="10"/>
          <w:kern w:val="0"/>
          <w:sz w:val="24"/>
          <w:fitText w:val="4320" w:id="-2000488448"/>
        </w:rPr>
        <w:t>書</w:t>
      </w:r>
    </w:p>
    <w:p w:rsidR="00C05AD6" w:rsidRPr="00284FE1" w:rsidRDefault="00C05AD6">
      <w:pPr>
        <w:suppressAutoHyphens/>
        <w:wordWrap w:val="0"/>
        <w:adjustRightInd w:val="0"/>
        <w:ind w:firstLineChars="1700" w:firstLine="374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C05AD6" w:rsidRPr="00284FE1" w:rsidRDefault="00C05AD6">
      <w:pPr>
        <w:suppressAutoHyphens/>
        <w:wordWrap w:val="0"/>
        <w:adjustRightInd w:val="0"/>
        <w:ind w:firstLineChars="1600" w:firstLine="352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>殿</w:t>
      </w:r>
    </w:p>
    <w:p w:rsidR="00C05AD6" w:rsidRPr="00284FE1" w:rsidRDefault="00C05AD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C05AD6" w:rsidRPr="00284FE1" w:rsidRDefault="00C05AD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C05AD6" w:rsidRPr="00284FE1" w:rsidRDefault="00C05AD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　　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284FE1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>総合研究大学院大学長</w:t>
      </w:r>
    </w:p>
    <w:p w:rsidR="00C05AD6" w:rsidRPr="00284FE1" w:rsidRDefault="00C05AD6">
      <w:pPr>
        <w:rPr>
          <w:rFonts w:ascii="Times New Roman" w:hAnsi="Times New Roman"/>
          <w:color w:val="000000"/>
          <w:kern w:val="0"/>
          <w:sz w:val="22"/>
          <w:szCs w:val="22"/>
        </w:rPr>
      </w:pP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p w:rsidR="00C05AD6" w:rsidRPr="00284FE1" w:rsidRDefault="00C05AD6">
      <w:pPr>
        <w:ind w:firstLineChars="3700" w:firstLine="8140"/>
        <w:rPr>
          <w:rFonts w:ascii="Times New Roman" w:hAnsi="Times New Roman"/>
          <w:color w:val="000000"/>
          <w:kern w:val="0"/>
          <w:sz w:val="22"/>
          <w:szCs w:val="22"/>
        </w:rPr>
      </w:pP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>印</w:t>
      </w:r>
    </w:p>
    <w:p w:rsidR="00C05AD6" w:rsidRPr="00284FE1" w:rsidRDefault="00C05AD6">
      <w:pPr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C05AD6" w:rsidRPr="00284FE1" w:rsidRDefault="00C05AD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C05AD6" w:rsidRPr="00284FE1" w:rsidRDefault="00C05AD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年　　月　　日付けで申請のありました</w:t>
      </w:r>
      <w:r w:rsidRPr="00284FE1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法人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>文書の開示の請求については，</w:t>
      </w:r>
      <w:r w:rsidRPr="00284FE1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独立行政法人等の保有する情報の公開に関する法律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>第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>11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>条の規定により，次のとおり</w:t>
      </w:r>
      <w:r w:rsidRPr="00284FE1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法人</w:t>
      </w:r>
      <w:r w:rsidRPr="00284FE1">
        <w:rPr>
          <w:rFonts w:ascii="Times New Roman" w:hAnsi="Times New Roman"/>
          <w:color w:val="000000"/>
          <w:kern w:val="0"/>
          <w:sz w:val="22"/>
          <w:szCs w:val="22"/>
        </w:rPr>
        <w:t>文書の相当部分を除く残りの部分について，決定する期間を延長しましたので通知します。</w:t>
      </w:r>
    </w:p>
    <w:p w:rsidR="00C05AD6" w:rsidRPr="00284FE1" w:rsidRDefault="00C05AD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48"/>
      </w:tblGrid>
      <w:tr w:rsidR="00C05AD6" w:rsidRPr="00284FE1" w:rsidTr="00CF4907">
        <w:tc>
          <w:tcPr>
            <w:tcW w:w="2628" w:type="dxa"/>
            <w:vAlign w:val="center"/>
          </w:tcPr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>法人文書の名称</w:t>
            </w:r>
          </w:p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148" w:type="dxa"/>
          </w:tcPr>
          <w:p w:rsidR="00C05AD6" w:rsidRPr="00284FE1" w:rsidRDefault="00C05AD6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C05AD6" w:rsidRPr="00284FE1" w:rsidTr="00CF4907">
        <w:tc>
          <w:tcPr>
            <w:tcW w:w="2628" w:type="dxa"/>
            <w:vAlign w:val="center"/>
          </w:tcPr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>決定期限</w:t>
            </w:r>
          </w:p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148" w:type="dxa"/>
          </w:tcPr>
          <w:p w:rsidR="00C05AD6" w:rsidRPr="00284FE1" w:rsidRDefault="00C05AD6">
            <w:pPr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>年　　　月　　　日</w:t>
            </w:r>
          </w:p>
        </w:tc>
      </w:tr>
      <w:tr w:rsidR="00C05AD6" w:rsidRPr="00284FE1" w:rsidTr="00CF4907">
        <w:tc>
          <w:tcPr>
            <w:tcW w:w="2628" w:type="dxa"/>
            <w:vAlign w:val="center"/>
          </w:tcPr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>相当部分を除いた決定期間を延長する残りの部分</w:t>
            </w:r>
          </w:p>
        </w:tc>
        <w:tc>
          <w:tcPr>
            <w:tcW w:w="7148" w:type="dxa"/>
          </w:tcPr>
          <w:p w:rsidR="00C05AD6" w:rsidRPr="00284FE1" w:rsidRDefault="00C05AD6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  <w:tr w:rsidR="00C05AD6" w:rsidRPr="00284FE1" w:rsidTr="00CF4907">
        <w:tc>
          <w:tcPr>
            <w:tcW w:w="2628" w:type="dxa"/>
            <w:vAlign w:val="center"/>
          </w:tcPr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>残りの部分の決定を</w:t>
            </w:r>
          </w:p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>延期する期間</w:t>
            </w:r>
          </w:p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148" w:type="dxa"/>
          </w:tcPr>
          <w:p w:rsidR="00C05AD6" w:rsidRPr="00284FE1" w:rsidRDefault="00C05AD6">
            <w:pPr>
              <w:suppressAutoHyphens/>
              <w:wordWrap w:val="0"/>
              <w:adjustRightInd w:val="0"/>
              <w:ind w:firstLineChars="1400" w:firstLine="3080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 xml:space="preserve">　日間</w:t>
            </w:r>
          </w:p>
        </w:tc>
      </w:tr>
      <w:tr w:rsidR="00C05AD6" w:rsidRPr="00284FE1" w:rsidTr="00CF4907">
        <w:tc>
          <w:tcPr>
            <w:tcW w:w="2628" w:type="dxa"/>
            <w:vAlign w:val="center"/>
          </w:tcPr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>残りの部分の</w:t>
            </w:r>
          </w:p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>延長後の決定期限</w:t>
            </w:r>
          </w:p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148" w:type="dxa"/>
          </w:tcPr>
          <w:p w:rsidR="00C05AD6" w:rsidRPr="00284FE1" w:rsidRDefault="00C05AD6">
            <w:pPr>
              <w:suppressAutoHyphens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>年　　　月　　　日</w:t>
            </w:r>
          </w:p>
        </w:tc>
      </w:tr>
      <w:tr w:rsidR="00C05AD6" w:rsidRPr="00284FE1" w:rsidTr="00CF4907">
        <w:tc>
          <w:tcPr>
            <w:tcW w:w="2628" w:type="dxa"/>
            <w:vAlign w:val="center"/>
          </w:tcPr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284FE1">
              <w:rPr>
                <w:rFonts w:ascii="Times New Roman" w:hAnsi="Times New Roman"/>
                <w:kern w:val="0"/>
                <w:sz w:val="22"/>
                <w:szCs w:val="22"/>
              </w:rPr>
              <w:t>延長の理由</w:t>
            </w:r>
          </w:p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:rsidR="00C05AD6" w:rsidRPr="00284FE1" w:rsidRDefault="00C05AD6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7148" w:type="dxa"/>
          </w:tcPr>
          <w:p w:rsidR="00C05AD6" w:rsidRPr="00284FE1" w:rsidRDefault="00C05AD6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</w:tr>
    </w:tbl>
    <w:p w:rsidR="00C05AD6" w:rsidRPr="00284FE1" w:rsidRDefault="00C05AD6" w:rsidP="00CF4907">
      <w:pPr>
        <w:pStyle w:val="a7"/>
        <w:numPr>
          <w:ilvl w:val="0"/>
          <w:numId w:val="2"/>
        </w:numPr>
        <w:suppressAutoHyphens/>
        <w:wordWrap w:val="0"/>
        <w:adjustRightInd w:val="0"/>
        <w:spacing w:beforeLines="50" w:before="182"/>
        <w:ind w:leftChars="0"/>
        <w:jc w:val="left"/>
        <w:textAlignment w:val="baseline"/>
        <w:rPr>
          <w:rFonts w:ascii="Times New Roman" w:hAnsi="Times New Roman"/>
          <w:kern w:val="0"/>
          <w:sz w:val="22"/>
          <w:szCs w:val="22"/>
        </w:rPr>
      </w:pPr>
      <w:r w:rsidRPr="00284FE1">
        <w:rPr>
          <w:rFonts w:ascii="Times New Roman" w:hAnsi="Times New Roman"/>
          <w:sz w:val="22"/>
          <w:szCs w:val="22"/>
        </w:rPr>
        <w:t>不明な点がある場合には，</w:t>
      </w:r>
      <w:r w:rsidR="00954E4C" w:rsidRPr="00284FE1">
        <w:rPr>
          <w:rFonts w:ascii="Times New Roman" w:hAnsi="Times New Roman"/>
          <w:color w:val="000000"/>
          <w:kern w:val="0"/>
          <w:sz w:val="22"/>
          <w:szCs w:val="22"/>
        </w:rPr>
        <w:t>総務課</w:t>
      </w:r>
      <w:r w:rsidR="00AE69E5" w:rsidRPr="00284FE1">
        <w:rPr>
          <w:rFonts w:ascii="Times New Roman" w:hAnsi="Times New Roman"/>
          <w:color w:val="000000"/>
          <w:kern w:val="0"/>
          <w:sz w:val="22"/>
          <w:szCs w:val="22"/>
        </w:rPr>
        <w:t>（</w:t>
      </w:r>
      <w:r w:rsidR="0089548D" w:rsidRPr="00284FE1">
        <w:rPr>
          <w:rFonts w:ascii="Times New Roman" w:hAnsi="Times New Roman"/>
          <w:color w:val="000000"/>
          <w:kern w:val="0"/>
          <w:sz w:val="22"/>
          <w:szCs w:val="22"/>
        </w:rPr>
        <w:t>ＴＥＬ：０４６</w:t>
      </w:r>
      <w:r w:rsidR="00963686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r w:rsidR="0089548D" w:rsidRPr="00284FE1">
        <w:rPr>
          <w:rFonts w:ascii="Times New Roman" w:hAnsi="Times New Roman"/>
          <w:color w:val="000000"/>
          <w:kern w:val="0"/>
          <w:sz w:val="22"/>
          <w:szCs w:val="22"/>
        </w:rPr>
        <w:t>８５８</w:t>
      </w:r>
      <w:r w:rsidR="00963686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bookmarkStart w:id="0" w:name="_GoBack"/>
      <w:bookmarkEnd w:id="0"/>
      <w:r w:rsidR="0089548D" w:rsidRPr="00284FE1">
        <w:rPr>
          <w:rFonts w:ascii="Times New Roman" w:hAnsi="Times New Roman"/>
          <w:color w:val="000000"/>
          <w:kern w:val="0"/>
          <w:sz w:val="22"/>
          <w:szCs w:val="22"/>
        </w:rPr>
        <w:t>１５</w:t>
      </w:r>
      <w:r w:rsidR="00954E4C" w:rsidRPr="00284FE1">
        <w:rPr>
          <w:rFonts w:ascii="Times New Roman" w:hAnsi="Times New Roman"/>
          <w:color w:val="000000"/>
          <w:kern w:val="0"/>
          <w:sz w:val="22"/>
          <w:szCs w:val="22"/>
        </w:rPr>
        <w:t>１１</w:t>
      </w:r>
      <w:r w:rsidR="00AE69E5" w:rsidRPr="00284FE1">
        <w:rPr>
          <w:rFonts w:ascii="Times New Roman" w:hAnsi="Times New Roman"/>
          <w:color w:val="000000"/>
          <w:kern w:val="0"/>
          <w:sz w:val="22"/>
          <w:szCs w:val="22"/>
        </w:rPr>
        <w:t>）</w:t>
      </w:r>
      <w:r w:rsidRPr="00284FE1">
        <w:rPr>
          <w:rFonts w:ascii="Times New Roman" w:hAnsi="Times New Roman"/>
          <w:sz w:val="22"/>
          <w:szCs w:val="22"/>
        </w:rPr>
        <w:t>にご連絡ください。</w:t>
      </w:r>
    </w:p>
    <w:sectPr w:rsidR="00C05AD6" w:rsidRPr="00284FE1" w:rsidSect="0055183A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07" w:rsidRDefault="00CF4907" w:rsidP="00CF4907">
      <w:r>
        <w:separator/>
      </w:r>
    </w:p>
  </w:endnote>
  <w:endnote w:type="continuationSeparator" w:id="0">
    <w:p w:rsidR="00CF4907" w:rsidRDefault="00CF4907" w:rsidP="00CF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07" w:rsidRDefault="00CF4907" w:rsidP="00CF4907">
      <w:r>
        <w:separator/>
      </w:r>
    </w:p>
  </w:footnote>
  <w:footnote w:type="continuationSeparator" w:id="0">
    <w:p w:rsidR="00CF4907" w:rsidRDefault="00CF4907" w:rsidP="00CF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0FC"/>
    <w:multiLevelType w:val="hybridMultilevel"/>
    <w:tmpl w:val="DF381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733E1"/>
    <w:multiLevelType w:val="hybridMultilevel"/>
    <w:tmpl w:val="8A509E82"/>
    <w:lvl w:ilvl="0" w:tplc="F57AC9F6">
      <w:numFmt w:val="bullet"/>
      <w:lvlText w:val="＊"/>
      <w:lvlJc w:val="left"/>
      <w:pPr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D6"/>
    <w:rsid w:val="001F500C"/>
    <w:rsid w:val="00284FE1"/>
    <w:rsid w:val="0055183A"/>
    <w:rsid w:val="00865467"/>
    <w:rsid w:val="0089548D"/>
    <w:rsid w:val="00954E4C"/>
    <w:rsid w:val="00963686"/>
    <w:rsid w:val="00AE69E5"/>
    <w:rsid w:val="00C05AD6"/>
    <w:rsid w:val="00C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EF95B-3F27-4A63-AA93-20D9E142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4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F4907"/>
    <w:rPr>
      <w:kern w:val="2"/>
      <w:sz w:val="21"/>
      <w:szCs w:val="24"/>
    </w:rPr>
  </w:style>
  <w:style w:type="paragraph" w:styleId="a5">
    <w:name w:val="footer"/>
    <w:basedOn w:val="a"/>
    <w:link w:val="a6"/>
    <w:rsid w:val="00CF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F490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F49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別紙様式３（第６条第３項関係）</vt:lpstr>
      <vt:lpstr>別紙様式３（第６条第３項関係）</vt:lpstr>
    </vt:vector>
  </TitlesOfParts>
  <Company>総合研究大学院大学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別紙様式３（第６条第３項関係）</dc:title>
  <dc:subject/>
  <dc:creator>situ</dc:creator>
  <cp:keywords/>
  <cp:lastModifiedBy>久米 和洋</cp:lastModifiedBy>
  <cp:revision>2</cp:revision>
  <dcterms:created xsi:type="dcterms:W3CDTF">2018-06-07T01:10:00Z</dcterms:created>
  <dcterms:modified xsi:type="dcterms:W3CDTF">2018-06-07T01:10:00Z</dcterms:modified>
</cp:coreProperties>
</file>